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85" w:rsidRDefault="0090468F" w:rsidP="001130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val="kk-KZ"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 xml:space="preserve">ПРАВИЛА ДИСЦИПЛИНЫ </w:t>
      </w:r>
      <w:r w:rsidR="005E4844" w:rsidRPr="008C1B85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 xml:space="preserve">IFBB </w:t>
      </w:r>
      <w:r w:rsidRPr="008C1B85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>ФИТ МОДЕЛЬ</w:t>
      </w:r>
      <w:r w:rsidR="00DD3288" w:rsidRPr="008C1B85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 xml:space="preserve"> ЖЕНЩИНЫ</w:t>
      </w:r>
    </w:p>
    <w:p w:rsidR="005E4844" w:rsidRPr="008C1B85" w:rsidRDefault="0090468F" w:rsidP="001130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111133"/>
          <w:kern w:val="36"/>
          <w:sz w:val="28"/>
          <w:szCs w:val="28"/>
          <w:lang w:eastAsia="ru-RU"/>
        </w:rPr>
        <w:t xml:space="preserve"> /WOMEN’S FIT MODEL/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Определение</w:t>
      </w: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E4844" w:rsidRPr="008C1B85" w:rsidRDefault="00DD3288" w:rsidP="008C1B85">
      <w:pPr>
        <w:shd w:val="clear" w:color="auto" w:fill="FFFFFF"/>
        <w:spacing w:before="360" w:after="36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Дисциплина</w:t>
      </w:r>
      <w:r w:rsidR="005E4844"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Фит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модель женщины</w:t>
      </w:r>
      <w:r w:rsidR="008C1B8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eastAsia="zh-CN" w:bidi="ar"/>
        </w:rPr>
        <w:t>(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val="en-US" w:eastAsia="zh-CN" w:bidi="ar"/>
        </w:rPr>
        <w:t>Women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eastAsia="zh-CN" w:bidi="ar"/>
        </w:rPr>
        <w:t>’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val="en-US" w:eastAsia="zh-CN" w:bidi="ar"/>
        </w:rPr>
        <w:t>s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eastAsia="zh-CN" w:bidi="ar"/>
        </w:rPr>
        <w:t xml:space="preserve"> 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val="en-US" w:eastAsia="zh-CN" w:bidi="ar"/>
        </w:rPr>
        <w:t>Fit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eastAsia="zh-CN" w:bidi="ar"/>
        </w:rPr>
        <w:t xml:space="preserve"> 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val="en-US" w:eastAsia="zh-CN" w:bidi="ar"/>
        </w:rPr>
        <w:t>Model</w:t>
      </w:r>
      <w:r w:rsidR="008C1B85" w:rsidRPr="008C1B85">
        <w:rPr>
          <w:rStyle w:val="a5"/>
          <w:rFonts w:ascii="Times New Roman" w:eastAsia="Segoe UI" w:hAnsi="Times New Roman" w:cs="Times New Roman"/>
          <w:b w:val="0"/>
          <w:sz w:val="28"/>
          <w:szCs w:val="28"/>
          <w:lang w:eastAsia="zh-CN" w:bidi="ar"/>
        </w:rPr>
        <w:t>)</w:t>
      </w:r>
      <w:r w:rsidR="005E4844"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предназначена для женщин, которые предпочитают телосложение ни чрезмерно мускулистое, ни чрезмерно худое. Общий вид конкурсантки этой номинации должен отвечать следующим критериям: форма, баланс, пропорциональность и симметрия в развитии тела. Судьи должны принимать во внимание так же состояние и тонус кожи, красоту волос и лица, а так </w:t>
      </w:r>
      <w:r w:rsidR="00113033"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E4844"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умение участницы презентовать себя с уверенностью и изяществом.</w:t>
      </w:r>
    </w:p>
    <w:p w:rsidR="005E4844" w:rsidRPr="008C1B85" w:rsidRDefault="005E4844" w:rsidP="008C1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Категории</w:t>
      </w: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5E4844" w:rsidRPr="008C1B85" w:rsidRDefault="005E4844" w:rsidP="008C1B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A: до 163 см (включительно)</w:t>
      </w:r>
    </w:p>
    <w:p w:rsidR="005E4844" w:rsidRPr="008C1B85" w:rsidRDefault="005E4844" w:rsidP="005E4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B: до 168 см (включительно)</w:t>
      </w:r>
    </w:p>
    <w:p w:rsidR="005E4844" w:rsidRPr="008C1B85" w:rsidRDefault="005E4844" w:rsidP="005E4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 C: свыше 168 см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Требования к купальнику:</w:t>
      </w:r>
    </w:p>
    <w:p w:rsidR="005E4844" w:rsidRPr="008C1B85" w:rsidRDefault="005E4844" w:rsidP="008C1B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Цельный облегающий купальник.</w:t>
      </w:r>
    </w:p>
    <w:p w:rsidR="005E4844" w:rsidRPr="008C1B85" w:rsidRDefault="005E4844" w:rsidP="005E4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Цвет, ткань, фактура, декор и стиль купальника — на выбор участницы.</w:t>
      </w:r>
    </w:p>
    <w:p w:rsidR="005E4844" w:rsidRPr="008C1B85" w:rsidRDefault="005E4844" w:rsidP="005E4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Купальник должен закрывать минимум ½ ягодичной мышцы и нижнюю половину спины.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3345E78" wp14:editId="1B1902DA">
            <wp:extent cx="7429500" cy="4175760"/>
            <wp:effectExtent l="0" t="0" r="0" b="0"/>
            <wp:docPr id="1" name="Рисунок 1" descr="Требования к купальнику IFBB Women's Fit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бования к купальнику IFBB Women's Fit 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к купальнику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Размер купальника: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 спереди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98F3632" wp14:editId="761EDD33">
            <wp:extent cx="7429500" cy="4175760"/>
            <wp:effectExtent l="0" t="0" r="0" b="0"/>
            <wp:docPr id="2" name="Рисунок 2" descr="Требования к купальнику IFBB Women's Fit Model (вид сперед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бования к купальнику IFBB Women's Fit Model (вид спереди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к купальнику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(вид спереди)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 сбоку</w:t>
      </w:r>
    </w:p>
    <w:p w:rsidR="005E4844" w:rsidRPr="008C1B85" w:rsidRDefault="00113033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918E0D8" wp14:editId="6A7686EC">
            <wp:extent cx="7020560" cy="3751499"/>
            <wp:effectExtent l="0" t="0" r="0" b="1905"/>
            <wp:docPr id="6" name="Рисунок 6" descr="Требования к купальнику IFBB Women's Fit Model (вид сбок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ебования к купальнику IFBB Women's Fit Model (вид сбоку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75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Требования к купальнику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(вид сбоку)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 сзади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022FE5F" wp14:editId="39857F45">
            <wp:extent cx="7429500" cy="4175760"/>
            <wp:effectExtent l="0" t="0" r="0" b="0"/>
            <wp:docPr id="4" name="Рисунок 4" descr="Требования к купальнику IFBB Women's Fit Model (вид сзад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бования к купальнику IFBB Women's Fit Model (вид сзади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к купальнику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(вид сзади)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Требования к вечерним платьям:</w:t>
      </w:r>
    </w:p>
    <w:p w:rsidR="005E4844" w:rsidRPr="008C1B85" w:rsidRDefault="005E4844" w:rsidP="008C1B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Вечернее платье должно быть длиной до пола.</w:t>
      </w:r>
    </w:p>
    <w:p w:rsidR="005E4844" w:rsidRPr="008C1B85" w:rsidRDefault="005E4844" w:rsidP="005E4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Платье должно закрывать нижнюю половину спины.</w:t>
      </w:r>
    </w:p>
    <w:p w:rsidR="005E4844" w:rsidRPr="008C1B85" w:rsidRDefault="005E4844" w:rsidP="005E4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Изысканность имеет значение!</w:t>
      </w:r>
    </w:p>
    <w:p w:rsidR="005E4844" w:rsidRPr="008C1B85" w:rsidRDefault="005E4844" w:rsidP="005E4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Всем участникам разрешается носить вечернее платье по своему выбору.</w:t>
      </w:r>
    </w:p>
    <w:p w:rsidR="005E4844" w:rsidRPr="008C1B85" w:rsidRDefault="005E4844" w:rsidP="005E4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Разрез в платье должен соответствовать требованиям.</w:t>
      </w:r>
    </w:p>
    <w:p w:rsidR="005E4844" w:rsidRPr="008C1B85" w:rsidRDefault="005E4844" w:rsidP="005E4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Корсеты строго запрещены.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51703E1A" wp14:editId="5A0B4296">
            <wp:extent cx="7429500" cy="4175760"/>
            <wp:effectExtent l="0" t="0" r="0" b="0"/>
            <wp:docPr id="5" name="Рисунок 5" descr="Требования к вечерним платьям IFBB Women's Fit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бования к вечерним платьям IFBB Women's Fit Mod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к вечерним платьям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Размер разреза в платье: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D0657D8" wp14:editId="7764F420">
            <wp:extent cx="7020560" cy="3945915"/>
            <wp:effectExtent l="0" t="0" r="8890" b="0"/>
            <wp:docPr id="9" name="Рисунок 9" descr="Размер разреза в платье IFBB Women's Fit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мер разреза в платье IFBB Women's Fit Mod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9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Размер разреза в платье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Требования к украшениям:</w:t>
      </w:r>
    </w:p>
    <w:p w:rsidR="005E4844" w:rsidRPr="008C1B85" w:rsidRDefault="005E4844" w:rsidP="008C1B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Ювелирные изделия можно носить на выбор участника.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6F656CC" wp14:editId="636CD4F5">
            <wp:extent cx="7429500" cy="4175760"/>
            <wp:effectExtent l="0" t="0" r="0" b="0"/>
            <wp:docPr id="7" name="Рисунок 7" descr="Требования к украшениям IFBB Women's Fit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бования к украшениям IFBB Women's Fit Mod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к украшениям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Требования к туфлям:</w:t>
      </w:r>
    </w:p>
    <w:p w:rsidR="005E4844" w:rsidRPr="008C1B85" w:rsidRDefault="005E4844" w:rsidP="008C1B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Максимальная толщина подошвы туфлей на высоком каблуке — 1 см, а максимальная высота шпильки — 12 см.</w:t>
      </w:r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613296CA" wp14:editId="6CCFB0C7">
            <wp:extent cx="7429500" cy="4175760"/>
            <wp:effectExtent l="0" t="0" r="0" b="0"/>
            <wp:docPr id="8" name="Рисунок 8" descr="Требования к туфлям IFBB Women's Fit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ебования к туфлям IFBB Women's Fit Mode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44" w:rsidRPr="008C1B85" w:rsidRDefault="005E4844" w:rsidP="005E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к туфлям IFBB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Women’s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Fit</w:t>
      </w:r>
      <w:proofErr w:type="spellEnd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Model</w:t>
      </w:r>
      <w:proofErr w:type="spellEnd"/>
    </w:p>
    <w:p w:rsidR="005E4844" w:rsidRPr="008C1B85" w:rsidRDefault="005E4844" w:rsidP="005E484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1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туфлей с платформой строго запрещено! Даже если подошва имеет толщину 7 мм в начале (в области носка), но в конце (в области ступни) имеет толщину 15 мм, такая подошва классифицируется как «плоская» платформа.</w:t>
      </w:r>
    </w:p>
    <w:p w:rsidR="004905BA" w:rsidRPr="008C1B85" w:rsidRDefault="004905BA" w:rsidP="005E484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05BA" w:rsidRPr="008C1B85" w:rsidSect="00113033">
      <w:pgSz w:w="11906" w:h="16838"/>
      <w:pgMar w:top="709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6E1B"/>
    <w:multiLevelType w:val="multilevel"/>
    <w:tmpl w:val="B042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957F79"/>
    <w:multiLevelType w:val="multilevel"/>
    <w:tmpl w:val="10D4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DC6A39"/>
    <w:multiLevelType w:val="multilevel"/>
    <w:tmpl w:val="A1F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441134"/>
    <w:multiLevelType w:val="multilevel"/>
    <w:tmpl w:val="3A6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9E14EC"/>
    <w:multiLevelType w:val="multilevel"/>
    <w:tmpl w:val="B326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04"/>
    <w:rsid w:val="00113033"/>
    <w:rsid w:val="001E1F00"/>
    <w:rsid w:val="00322904"/>
    <w:rsid w:val="004905BA"/>
    <w:rsid w:val="005E4844"/>
    <w:rsid w:val="008C1B85"/>
    <w:rsid w:val="0090468F"/>
    <w:rsid w:val="00C85A4B"/>
    <w:rsid w:val="00D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B8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C1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B8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C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9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Марал Малдыбаева</cp:lastModifiedBy>
  <cp:revision>2</cp:revision>
  <dcterms:created xsi:type="dcterms:W3CDTF">2025-09-23T08:13:00Z</dcterms:created>
  <dcterms:modified xsi:type="dcterms:W3CDTF">2025-09-23T08:13:00Z</dcterms:modified>
</cp:coreProperties>
</file>